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8A9F" w14:textId="08B261E6" w:rsidR="00F74506" w:rsidRPr="00FC41C9" w:rsidRDefault="00F74506" w:rsidP="00FC41C9">
      <w:pPr>
        <w:rPr>
          <w:sz w:val="28"/>
          <w:szCs w:val="28"/>
        </w:rPr>
      </w:pPr>
      <w:r w:rsidRPr="00FC41C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7C369D" wp14:editId="118BBAA6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CB8F" w14:textId="77777777" w:rsidR="00F74506" w:rsidRDefault="00F74506" w:rsidP="00F74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C369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4.3pt;margin-top:10.4pt;width:235.5pt;height:92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" strokeweight=".5pt">
                <v:textbox>
                  <w:txbxContent>
                    <w:p w14:paraId="5EF6CB8F" w14:textId="77777777" w:rsidR="00F74506" w:rsidRDefault="00F74506" w:rsidP="00F74506"/>
                  </w:txbxContent>
                </v:textbox>
                <w10:wrap type="square" anchorx="margin"/>
              </v:shape>
            </w:pict>
          </mc:Fallback>
        </mc:AlternateContent>
      </w:r>
    </w:p>
    <w:p w14:paraId="27D9FC21" w14:textId="77777777" w:rsidR="000F7B20" w:rsidRDefault="000F7B20" w:rsidP="005D35C9">
      <w:pPr>
        <w:rPr>
          <w:b/>
          <w:bCs/>
          <w:sz w:val="24"/>
          <w:szCs w:val="24"/>
        </w:rPr>
      </w:pPr>
    </w:p>
    <w:p w14:paraId="58305715" w14:textId="42CF5AC4" w:rsidR="00FC41C9" w:rsidRPr="005D35C9" w:rsidRDefault="00BF4B39" w:rsidP="005D35C9">
      <w:pPr>
        <w:rPr>
          <w:b/>
          <w:bCs/>
          <w:sz w:val="24"/>
          <w:szCs w:val="24"/>
        </w:rPr>
      </w:pPr>
      <w:r w:rsidRPr="005D35C9">
        <w:rPr>
          <w:b/>
          <w:bCs/>
          <w:sz w:val="24"/>
          <w:szCs w:val="24"/>
        </w:rPr>
        <w:t>IZJAVA O PRIHVAĆANJU NATJEČAJNE DOKUMENTACIJE</w:t>
      </w:r>
    </w:p>
    <w:p w14:paraId="4D608695" w14:textId="77777777" w:rsidR="000F7B20" w:rsidRDefault="000F7B20" w:rsidP="00F74506">
      <w:pPr>
        <w:jc w:val="both"/>
        <w:rPr>
          <w:sz w:val="20"/>
          <w:szCs w:val="20"/>
        </w:rPr>
      </w:pPr>
    </w:p>
    <w:p w14:paraId="23BF738A" w14:textId="70AA392E" w:rsidR="00F74506" w:rsidRPr="00915578" w:rsidRDefault="002D057B" w:rsidP="00F74506">
      <w:pPr>
        <w:jc w:val="both"/>
        <w:rPr>
          <w:sz w:val="20"/>
          <w:szCs w:val="20"/>
        </w:rPr>
      </w:pPr>
      <w:r>
        <w:rPr>
          <w:sz w:val="20"/>
          <w:szCs w:val="20"/>
        </w:rPr>
        <w:t>Ovom i</w:t>
      </w:r>
      <w:r w:rsidR="00F74506" w:rsidRPr="00915578">
        <w:rPr>
          <w:sz w:val="20"/>
          <w:szCs w:val="20"/>
        </w:rPr>
        <w:t xml:space="preserve">zjavom o prihvaćanju </w:t>
      </w:r>
      <w:r w:rsidR="00760565" w:rsidRPr="00915578">
        <w:rPr>
          <w:sz w:val="20"/>
          <w:szCs w:val="20"/>
        </w:rPr>
        <w:t>n</w:t>
      </w:r>
      <w:r w:rsidR="00F74506" w:rsidRPr="00915578">
        <w:rPr>
          <w:sz w:val="20"/>
          <w:szCs w:val="20"/>
        </w:rPr>
        <w:t xml:space="preserve">atječajne dokumentacije </w:t>
      </w:r>
      <w:r>
        <w:rPr>
          <w:sz w:val="20"/>
          <w:szCs w:val="20"/>
        </w:rPr>
        <w:t xml:space="preserve">u svojstvu </w:t>
      </w:r>
      <w:r w:rsidR="00F74506" w:rsidRPr="00915578">
        <w:rPr>
          <w:sz w:val="20"/>
          <w:szCs w:val="20"/>
        </w:rPr>
        <w:t>član</w:t>
      </w:r>
      <w:r>
        <w:rPr>
          <w:sz w:val="20"/>
          <w:szCs w:val="20"/>
        </w:rPr>
        <w:t>a</w:t>
      </w:r>
      <w:r w:rsidR="00F74506" w:rsidRPr="00915578">
        <w:rPr>
          <w:sz w:val="20"/>
          <w:szCs w:val="20"/>
        </w:rPr>
        <w:t xml:space="preserve"> </w:t>
      </w:r>
      <w:r w:rsidR="00760565" w:rsidRPr="00915578">
        <w:rPr>
          <w:sz w:val="20"/>
          <w:szCs w:val="20"/>
        </w:rPr>
        <w:t>r</w:t>
      </w:r>
      <w:r w:rsidR="00F74506" w:rsidRPr="00915578">
        <w:rPr>
          <w:sz w:val="20"/>
          <w:szCs w:val="20"/>
        </w:rPr>
        <w:t>adn</w:t>
      </w:r>
      <w:r>
        <w:rPr>
          <w:sz w:val="20"/>
          <w:szCs w:val="20"/>
        </w:rPr>
        <w:t>og</w:t>
      </w:r>
      <w:r w:rsidR="00F74506" w:rsidRPr="00915578">
        <w:rPr>
          <w:sz w:val="20"/>
          <w:szCs w:val="20"/>
        </w:rPr>
        <w:t xml:space="preserve"> tijela </w:t>
      </w:r>
      <w:r w:rsidR="00760565" w:rsidRPr="00915578">
        <w:rPr>
          <w:sz w:val="20"/>
          <w:szCs w:val="20"/>
        </w:rPr>
        <w:t>n</w:t>
      </w:r>
      <w:r w:rsidR="00F74506" w:rsidRPr="00915578">
        <w:rPr>
          <w:sz w:val="20"/>
          <w:szCs w:val="20"/>
        </w:rPr>
        <w:t xml:space="preserve">atječaja </w:t>
      </w:r>
      <w:r w:rsidR="0057215A">
        <w:rPr>
          <w:sz w:val="20"/>
          <w:szCs w:val="20"/>
        </w:rPr>
        <w:t xml:space="preserve">izjavljujem da </w:t>
      </w:r>
      <w:r w:rsidR="00F74506" w:rsidRPr="00915578">
        <w:rPr>
          <w:sz w:val="20"/>
          <w:szCs w:val="20"/>
        </w:rPr>
        <w:t>prihvaća</w:t>
      </w:r>
      <w:r w:rsidR="0057215A">
        <w:rPr>
          <w:sz w:val="20"/>
          <w:szCs w:val="20"/>
        </w:rPr>
        <w:t>m</w:t>
      </w:r>
      <w:r w:rsidR="00F74506" w:rsidRPr="00915578">
        <w:rPr>
          <w:sz w:val="20"/>
          <w:szCs w:val="20"/>
        </w:rPr>
        <w:t xml:space="preserve"> </w:t>
      </w:r>
      <w:r w:rsidR="0063645A">
        <w:rPr>
          <w:sz w:val="20"/>
          <w:szCs w:val="20"/>
        </w:rPr>
        <w:t xml:space="preserve">natječajnu dokumentaciju i </w:t>
      </w:r>
      <w:r w:rsidR="00F74506" w:rsidRPr="00915578">
        <w:rPr>
          <w:sz w:val="20"/>
          <w:szCs w:val="20"/>
        </w:rPr>
        <w:t>uvjet</w:t>
      </w:r>
      <w:r w:rsidR="00F8747C" w:rsidRPr="00915578">
        <w:rPr>
          <w:sz w:val="20"/>
          <w:szCs w:val="20"/>
        </w:rPr>
        <w:t>e</w:t>
      </w:r>
      <w:r w:rsidR="00F74506" w:rsidRPr="00915578">
        <w:rPr>
          <w:sz w:val="20"/>
          <w:szCs w:val="20"/>
        </w:rPr>
        <w:t xml:space="preserve"> postupanja sukladno odredbama Pravilnika o natječajima iz područja arhitekture i urbanizma</w:t>
      </w:r>
      <w:r w:rsidR="00FF617A" w:rsidRPr="00915578">
        <w:rPr>
          <w:sz w:val="20"/>
          <w:szCs w:val="20"/>
        </w:rPr>
        <w:t xml:space="preserve"> (N</w:t>
      </w:r>
      <w:r w:rsidR="003E5009" w:rsidRPr="00915578">
        <w:rPr>
          <w:sz w:val="20"/>
          <w:szCs w:val="20"/>
        </w:rPr>
        <w:t>arodne novine</w:t>
      </w:r>
      <w:r w:rsidR="00FF617A" w:rsidRPr="00915578">
        <w:rPr>
          <w:sz w:val="20"/>
          <w:szCs w:val="20"/>
        </w:rPr>
        <w:t xml:space="preserve"> 154/25)</w:t>
      </w:r>
      <w:r w:rsidR="00E02C27">
        <w:rPr>
          <w:sz w:val="20"/>
          <w:szCs w:val="20"/>
        </w:rPr>
        <w:t xml:space="preserve"> i</w:t>
      </w:r>
      <w:r w:rsidR="00F74506" w:rsidRPr="00915578">
        <w:rPr>
          <w:sz w:val="20"/>
          <w:szCs w:val="20"/>
        </w:rPr>
        <w:t xml:space="preserve"> drugi</w:t>
      </w:r>
      <w:r w:rsidR="001A2CC2" w:rsidRPr="00915578">
        <w:rPr>
          <w:sz w:val="20"/>
          <w:szCs w:val="20"/>
        </w:rPr>
        <w:t>h</w:t>
      </w:r>
      <w:r w:rsidR="00F74506" w:rsidRPr="00915578">
        <w:rPr>
          <w:sz w:val="20"/>
          <w:szCs w:val="20"/>
        </w:rPr>
        <w:t xml:space="preserve"> primjenjivi</w:t>
      </w:r>
      <w:r w:rsidR="001A2CC2" w:rsidRPr="00915578">
        <w:rPr>
          <w:sz w:val="20"/>
          <w:szCs w:val="20"/>
        </w:rPr>
        <w:t>h</w:t>
      </w:r>
      <w:r w:rsidR="00F74506" w:rsidRPr="00915578">
        <w:rPr>
          <w:sz w:val="20"/>
          <w:szCs w:val="20"/>
        </w:rPr>
        <w:t xml:space="preserve"> propisa</w:t>
      </w:r>
      <w:r w:rsidR="00E10F06" w:rsidRPr="00915578">
        <w:rPr>
          <w:sz w:val="20"/>
          <w:szCs w:val="20"/>
        </w:rPr>
        <w:t xml:space="preserve">, </w:t>
      </w:r>
      <w:r w:rsidR="0084712F" w:rsidRPr="00915578">
        <w:rPr>
          <w:sz w:val="20"/>
          <w:szCs w:val="20"/>
        </w:rPr>
        <w:t>odrič</w:t>
      </w:r>
      <w:r w:rsidR="0057215A">
        <w:rPr>
          <w:sz w:val="20"/>
          <w:szCs w:val="20"/>
        </w:rPr>
        <w:t>em</w:t>
      </w:r>
      <w:r w:rsidR="0084712F" w:rsidRPr="00915578">
        <w:rPr>
          <w:sz w:val="20"/>
          <w:szCs w:val="20"/>
        </w:rPr>
        <w:t xml:space="preserve"> </w:t>
      </w:r>
      <w:r w:rsidR="00F8747C" w:rsidRPr="00915578">
        <w:rPr>
          <w:sz w:val="20"/>
          <w:szCs w:val="20"/>
        </w:rPr>
        <w:t xml:space="preserve">se </w:t>
      </w:r>
      <w:r w:rsidR="0084712F" w:rsidRPr="00915578">
        <w:rPr>
          <w:sz w:val="20"/>
          <w:szCs w:val="20"/>
        </w:rPr>
        <w:t xml:space="preserve">mogućnosti izrade </w:t>
      </w:r>
      <w:r w:rsidR="001A4423" w:rsidRPr="00915578">
        <w:rPr>
          <w:sz w:val="20"/>
          <w:szCs w:val="20"/>
        </w:rPr>
        <w:t>p</w:t>
      </w:r>
      <w:r w:rsidR="0084712F" w:rsidRPr="00915578">
        <w:rPr>
          <w:sz w:val="20"/>
          <w:szCs w:val="20"/>
        </w:rPr>
        <w:t xml:space="preserve">rojekta i/ili </w:t>
      </w:r>
      <w:r w:rsidR="001A4423" w:rsidRPr="00915578">
        <w:rPr>
          <w:sz w:val="20"/>
          <w:szCs w:val="20"/>
        </w:rPr>
        <w:t>p</w:t>
      </w:r>
      <w:r w:rsidR="0084712F" w:rsidRPr="00915578">
        <w:rPr>
          <w:sz w:val="20"/>
          <w:szCs w:val="20"/>
        </w:rPr>
        <w:t xml:space="preserve">lana koji su predmet </w:t>
      </w:r>
      <w:r w:rsidR="001A4423" w:rsidRPr="00915578">
        <w:rPr>
          <w:sz w:val="20"/>
          <w:szCs w:val="20"/>
        </w:rPr>
        <w:t>n</w:t>
      </w:r>
      <w:r w:rsidR="0084712F" w:rsidRPr="00915578">
        <w:rPr>
          <w:sz w:val="20"/>
          <w:szCs w:val="20"/>
        </w:rPr>
        <w:t>atječaja u bilo kojem svojstvu te se obvezuj</w:t>
      </w:r>
      <w:r w:rsidR="0057215A">
        <w:rPr>
          <w:sz w:val="20"/>
          <w:szCs w:val="20"/>
        </w:rPr>
        <w:t>em</w:t>
      </w:r>
      <w:r w:rsidR="0084712F" w:rsidRPr="00915578">
        <w:rPr>
          <w:sz w:val="20"/>
          <w:szCs w:val="20"/>
        </w:rPr>
        <w:t xml:space="preserve"> čuvati tajnost rada od dana imenovanja u </w:t>
      </w:r>
      <w:r w:rsidR="00F8747C" w:rsidRPr="00915578">
        <w:rPr>
          <w:sz w:val="20"/>
          <w:szCs w:val="20"/>
        </w:rPr>
        <w:t>r</w:t>
      </w:r>
      <w:r w:rsidR="0084712F" w:rsidRPr="00915578">
        <w:rPr>
          <w:sz w:val="20"/>
          <w:szCs w:val="20"/>
        </w:rPr>
        <w:t>adna tijela natječaja do javne objave rezultata natječaja.</w:t>
      </w:r>
    </w:p>
    <w:p w14:paraId="2391BB70" w14:textId="6AEF4E9D" w:rsidR="00F74506" w:rsidRPr="001A4423" w:rsidRDefault="00F74506" w:rsidP="005D35C9">
      <w:pPr>
        <w:jc w:val="both"/>
        <w:rPr>
          <w:iCs/>
          <w:sz w:val="20"/>
          <w:szCs w:val="20"/>
        </w:rPr>
      </w:pPr>
      <w:r w:rsidRPr="00915578">
        <w:rPr>
          <w:iCs/>
          <w:sz w:val="20"/>
          <w:szCs w:val="20"/>
        </w:rPr>
        <w:t xml:space="preserve">Svi navedeni podaci prikupljaju se sukladno </w:t>
      </w:r>
      <w:r w:rsidR="003342E2" w:rsidRPr="00915578">
        <w:rPr>
          <w:iCs/>
          <w:sz w:val="20"/>
          <w:szCs w:val="20"/>
        </w:rPr>
        <w:t>O</w:t>
      </w:r>
      <w:r w:rsidRPr="00915578">
        <w:rPr>
          <w:iCs/>
          <w:sz w:val="20"/>
          <w:szCs w:val="20"/>
        </w:rPr>
        <w:t xml:space="preserve">pćoj uredbi o zaštiti podataka </w:t>
      </w:r>
      <w:r w:rsidR="003342E2" w:rsidRPr="00915578">
        <w:rPr>
          <w:iCs/>
          <w:sz w:val="20"/>
          <w:szCs w:val="20"/>
        </w:rPr>
        <w:t xml:space="preserve">– </w:t>
      </w:r>
      <w:r w:rsidRPr="00915578">
        <w:rPr>
          <w:iCs/>
          <w:sz w:val="20"/>
          <w:szCs w:val="20"/>
        </w:rPr>
        <w:t>GDPR</w:t>
      </w:r>
      <w:r w:rsidR="003342E2" w:rsidRPr="00915578">
        <w:rPr>
          <w:iCs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za</w:t>
      </w:r>
      <w:r w:rsidR="00457067">
        <w:rPr>
          <w:iCs/>
          <w:sz w:val="20"/>
          <w:szCs w:val="20"/>
        </w:rPr>
        <w:t xml:space="preserve"> </w:t>
      </w:r>
      <w:r w:rsidRPr="00915578">
        <w:rPr>
          <w:iCs/>
          <w:spacing w:val="-52"/>
          <w:sz w:val="20"/>
          <w:szCs w:val="20"/>
        </w:rPr>
        <w:t xml:space="preserve">  </w:t>
      </w:r>
      <w:r w:rsidRPr="00915578">
        <w:rPr>
          <w:iCs/>
          <w:sz w:val="20"/>
          <w:szCs w:val="20"/>
        </w:rPr>
        <w:t>potrebe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 xml:space="preserve">provedbe </w:t>
      </w:r>
      <w:r w:rsidR="006E27D9" w:rsidRPr="00915578">
        <w:rPr>
          <w:iCs/>
          <w:sz w:val="20"/>
          <w:szCs w:val="20"/>
        </w:rPr>
        <w:t>n</w:t>
      </w:r>
      <w:r w:rsidRPr="00915578">
        <w:rPr>
          <w:iCs/>
          <w:sz w:val="20"/>
          <w:szCs w:val="20"/>
        </w:rPr>
        <w:t>atječaja i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neće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se koristiti u druge svrhe.</w:t>
      </w: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74506" w:rsidRPr="00915578" w14:paraId="64A7C38B" w14:textId="77777777" w:rsidTr="00172275">
        <w:tc>
          <w:tcPr>
            <w:tcW w:w="2547" w:type="dxa"/>
          </w:tcPr>
          <w:p w14:paraId="28D0773B" w14:textId="3DB77A19" w:rsidR="00F74506" w:rsidRPr="00915578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N</w:t>
            </w:r>
            <w:r w:rsidR="00F74506" w:rsidRPr="00915578">
              <w:rPr>
                <w:b/>
                <w:bCs/>
                <w:sz w:val="20"/>
                <w:szCs w:val="20"/>
                <w:lang w:val="hr-HR"/>
              </w:rPr>
              <w:t>aziv natječaja:</w:t>
            </w:r>
          </w:p>
        </w:tc>
        <w:tc>
          <w:tcPr>
            <w:tcW w:w="7087" w:type="dxa"/>
          </w:tcPr>
          <w:p w14:paraId="607ADE1C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DD69D5" w:rsidRPr="00915578" w14:paraId="13D7212B" w14:textId="77777777" w:rsidTr="00172275">
        <w:tc>
          <w:tcPr>
            <w:tcW w:w="2547" w:type="dxa"/>
          </w:tcPr>
          <w:p w14:paraId="6E1BF1ED" w14:textId="388700A0" w:rsidR="00DD69D5" w:rsidRPr="00915578" w:rsidRDefault="00DD69D5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Lokacija:</w:t>
            </w:r>
          </w:p>
        </w:tc>
        <w:tc>
          <w:tcPr>
            <w:tcW w:w="7087" w:type="dxa"/>
          </w:tcPr>
          <w:p w14:paraId="411D15B9" w14:textId="77777777" w:rsidR="00DD69D5" w:rsidRPr="00915578" w:rsidRDefault="00DD69D5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</w:rPr>
            </w:pPr>
          </w:p>
        </w:tc>
      </w:tr>
      <w:tr w:rsidR="00BA0E92" w:rsidRPr="00915578" w14:paraId="67E4EB2A" w14:textId="77777777" w:rsidTr="00172275">
        <w:tc>
          <w:tcPr>
            <w:tcW w:w="2547" w:type="dxa"/>
          </w:tcPr>
          <w:p w14:paraId="2063EA66" w14:textId="0D0A23C7" w:rsidR="00BA0E92" w:rsidRPr="00915578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Naručitelj:</w:t>
            </w:r>
          </w:p>
        </w:tc>
        <w:tc>
          <w:tcPr>
            <w:tcW w:w="7087" w:type="dxa"/>
          </w:tcPr>
          <w:p w14:paraId="34241922" w14:textId="77777777" w:rsidR="00BA0E92" w:rsidRPr="00915578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30C05D1B" w14:textId="77777777" w:rsidTr="00172275">
        <w:tc>
          <w:tcPr>
            <w:tcW w:w="2547" w:type="dxa"/>
          </w:tcPr>
          <w:p w14:paraId="13059081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Provoditelj:</w:t>
            </w:r>
          </w:p>
        </w:tc>
        <w:tc>
          <w:tcPr>
            <w:tcW w:w="7087" w:type="dxa"/>
          </w:tcPr>
          <w:p w14:paraId="578552A5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7FFBEF75" w14:textId="77777777" w:rsidTr="00172275">
        <w:tc>
          <w:tcPr>
            <w:tcW w:w="2547" w:type="dxa"/>
          </w:tcPr>
          <w:p w14:paraId="7474C4A8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7087" w:type="dxa"/>
          </w:tcPr>
          <w:p w14:paraId="3EA94D01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59E4FF54" w14:textId="77777777" w:rsidTr="00172275">
        <w:tc>
          <w:tcPr>
            <w:tcW w:w="2547" w:type="dxa"/>
          </w:tcPr>
          <w:p w14:paraId="7F1E625F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087" w:type="dxa"/>
          </w:tcPr>
          <w:p w14:paraId="4BB0D4EA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50AF5A72" w14:textId="77777777" w:rsidTr="00172275">
        <w:tc>
          <w:tcPr>
            <w:tcW w:w="2547" w:type="dxa"/>
          </w:tcPr>
          <w:p w14:paraId="4124300D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7087" w:type="dxa"/>
          </w:tcPr>
          <w:p w14:paraId="24544A33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172275" w:rsidRPr="00915578" w14:paraId="7A923EBF" w14:textId="77777777" w:rsidTr="00172275">
        <w:tc>
          <w:tcPr>
            <w:tcW w:w="2547" w:type="dxa"/>
          </w:tcPr>
          <w:p w14:paraId="4AE32C3A" w14:textId="77777777" w:rsidR="00172275" w:rsidRPr="00915578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E-adresa:</w:t>
            </w:r>
          </w:p>
        </w:tc>
        <w:tc>
          <w:tcPr>
            <w:tcW w:w="7087" w:type="dxa"/>
          </w:tcPr>
          <w:p w14:paraId="08247B13" w14:textId="77777777" w:rsidR="00172275" w:rsidRPr="00915578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172275" w:rsidRPr="00915578" w14:paraId="0ACC257E" w14:textId="77777777" w:rsidTr="00172275">
        <w:tc>
          <w:tcPr>
            <w:tcW w:w="2547" w:type="dxa"/>
          </w:tcPr>
          <w:p w14:paraId="577E2417" w14:textId="77777777" w:rsidR="00172275" w:rsidRPr="00915578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7087" w:type="dxa"/>
          </w:tcPr>
          <w:p w14:paraId="1D3B6631" w14:textId="77777777" w:rsidR="00172275" w:rsidRPr="00915578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14754B54" w14:textId="77777777" w:rsidTr="00172275">
        <w:tc>
          <w:tcPr>
            <w:tcW w:w="2547" w:type="dxa"/>
          </w:tcPr>
          <w:p w14:paraId="722DB209" w14:textId="31F68382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 xml:space="preserve">Uloga u 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r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>adn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i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>m tijel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ima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 xml:space="preserve"> natječaja:</w:t>
            </w:r>
          </w:p>
        </w:tc>
        <w:tc>
          <w:tcPr>
            <w:tcW w:w="7087" w:type="dxa"/>
          </w:tcPr>
          <w:p w14:paraId="5E13EF51" w14:textId="10A20291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958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Član </w:t>
            </w:r>
            <w:r w:rsidR="00A96A5F">
              <w:rPr>
                <w:sz w:val="20"/>
                <w:szCs w:val="20"/>
                <w:lang w:val="hr-HR"/>
              </w:rPr>
              <w:t>o</w:t>
            </w:r>
            <w:r w:rsidR="00F74506" w:rsidRPr="00915578">
              <w:rPr>
                <w:sz w:val="20"/>
                <w:szCs w:val="20"/>
                <w:lang w:val="hr-HR"/>
              </w:rPr>
              <w:t>cjenjivačkog suda</w:t>
            </w:r>
          </w:p>
          <w:p w14:paraId="3DD0CD91" w14:textId="3DBC5623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4346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Zamjenik člana </w:t>
            </w:r>
            <w:r w:rsidR="00A96A5F">
              <w:rPr>
                <w:sz w:val="20"/>
                <w:szCs w:val="20"/>
                <w:lang w:val="hr-HR"/>
              </w:rPr>
              <w:t>o</w:t>
            </w:r>
            <w:r w:rsidR="00F74506" w:rsidRPr="00915578">
              <w:rPr>
                <w:sz w:val="20"/>
                <w:szCs w:val="20"/>
                <w:lang w:val="hr-HR"/>
              </w:rPr>
              <w:t>cjenjivačkog suda</w:t>
            </w:r>
          </w:p>
          <w:p w14:paraId="0E6B1709" w14:textId="31D3791D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01666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>Tajnik natječaja</w:t>
            </w:r>
          </w:p>
          <w:p w14:paraId="3D5F6233" w14:textId="25E0F389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20879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Zamjenik </w:t>
            </w:r>
            <w:r w:rsidR="00A96A5F">
              <w:rPr>
                <w:sz w:val="20"/>
                <w:szCs w:val="20"/>
                <w:lang w:val="hr-HR"/>
              </w:rPr>
              <w:t>t</w:t>
            </w:r>
            <w:r w:rsidR="00F74506" w:rsidRPr="00915578">
              <w:rPr>
                <w:sz w:val="20"/>
                <w:szCs w:val="20"/>
                <w:lang w:val="hr-HR"/>
              </w:rPr>
              <w:t>ajnika natječaja</w:t>
            </w:r>
          </w:p>
          <w:p w14:paraId="0F4725A2" w14:textId="5FE74825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20189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>Tehnička komisija</w:t>
            </w:r>
          </w:p>
          <w:p w14:paraId="377B68EE" w14:textId="54E3A7AC" w:rsidR="00F74506" w:rsidRPr="00915578" w:rsidRDefault="00121667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36458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803AA6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03AA6">
              <w:rPr>
                <w:sz w:val="20"/>
                <w:szCs w:val="20"/>
                <w:lang w:val="hr-HR"/>
              </w:rPr>
              <w:t xml:space="preserve">  </w:t>
            </w:r>
            <w:r w:rsidR="00F74506" w:rsidRPr="00915578">
              <w:rPr>
                <w:sz w:val="20"/>
                <w:szCs w:val="20"/>
                <w:lang w:val="hr-HR"/>
              </w:rPr>
              <w:t>Stručni savjetnik</w:t>
            </w:r>
          </w:p>
        </w:tc>
      </w:tr>
      <w:tr w:rsidR="00F74506" w:rsidRPr="00915578" w14:paraId="2497EC18" w14:textId="77777777" w:rsidTr="00172275">
        <w:tc>
          <w:tcPr>
            <w:tcW w:w="2547" w:type="dxa"/>
          </w:tcPr>
          <w:p w14:paraId="65CF6AB8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7087" w:type="dxa"/>
          </w:tcPr>
          <w:p w14:paraId="613E0D7A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2886594E" w14:textId="77777777" w:rsidTr="00172275">
        <w:trPr>
          <w:trHeight w:val="633"/>
        </w:trPr>
        <w:tc>
          <w:tcPr>
            <w:tcW w:w="2547" w:type="dxa"/>
          </w:tcPr>
          <w:p w14:paraId="73492856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Potpis:</w:t>
            </w:r>
          </w:p>
        </w:tc>
        <w:tc>
          <w:tcPr>
            <w:tcW w:w="7087" w:type="dxa"/>
          </w:tcPr>
          <w:p w14:paraId="589D605B" w14:textId="77777777" w:rsidR="00F74506" w:rsidRPr="00915578" w:rsidRDefault="00F74506" w:rsidP="00D50697">
            <w:pPr>
              <w:tabs>
                <w:tab w:val="left" w:pos="1322"/>
              </w:tabs>
              <w:spacing w:after="240" w:line="720" w:lineRule="auto"/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7619D32C" w14:textId="77777777" w:rsidR="009D091A" w:rsidRPr="00FC41C9" w:rsidRDefault="009D091A" w:rsidP="003A3845">
      <w:pPr>
        <w:rPr>
          <w:sz w:val="24"/>
          <w:szCs w:val="24"/>
        </w:rPr>
      </w:pPr>
    </w:p>
    <w:sectPr w:rsidR="009D091A" w:rsidRPr="00FC41C9" w:rsidSect="005D35C9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54B8" w14:textId="77777777" w:rsidR="00121667" w:rsidRDefault="00121667" w:rsidP="00F74506">
      <w:pPr>
        <w:spacing w:after="0" w:line="240" w:lineRule="auto"/>
      </w:pPr>
      <w:r>
        <w:separator/>
      </w:r>
    </w:p>
  </w:endnote>
  <w:endnote w:type="continuationSeparator" w:id="0">
    <w:p w14:paraId="2E3FD390" w14:textId="77777777" w:rsidR="00121667" w:rsidRDefault="00121667" w:rsidP="00F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B553" w14:textId="77777777" w:rsidR="00121667" w:rsidRDefault="00121667" w:rsidP="00F74506">
      <w:pPr>
        <w:spacing w:after="0" w:line="240" w:lineRule="auto"/>
      </w:pPr>
      <w:r>
        <w:separator/>
      </w:r>
    </w:p>
  </w:footnote>
  <w:footnote w:type="continuationSeparator" w:id="0">
    <w:p w14:paraId="415BCB64" w14:textId="77777777" w:rsidR="00121667" w:rsidRDefault="00121667" w:rsidP="00F7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232C" w14:textId="091D07A7" w:rsidR="00F74506" w:rsidRDefault="00F74506" w:rsidP="003A3845">
    <w:pPr>
      <w:pStyle w:val="Zaglavlje"/>
      <w:tabs>
        <w:tab w:val="clear" w:pos="4536"/>
        <w:tab w:val="clear" w:pos="9072"/>
        <w:tab w:val="right" w:pos="9638"/>
      </w:tabs>
      <w:jc w:val="center"/>
    </w:pPr>
    <w:r>
      <w:rPr>
        <w:noProof/>
      </w:rPr>
      <w:drawing>
        <wp:inline distT="0" distB="0" distL="0" distR="0" wp14:anchorId="39BB3629" wp14:editId="3BE42BD2">
          <wp:extent cx="5583936" cy="1200912"/>
          <wp:effectExtent l="0" t="0" r="0" b="0"/>
          <wp:docPr id="1938207913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07913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A6E"/>
    <w:multiLevelType w:val="hybridMultilevel"/>
    <w:tmpl w:val="9F32BFEA"/>
    <w:lvl w:ilvl="0" w:tplc="F6A0DAEC">
      <w:start w:val="12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0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6"/>
    <w:rsid w:val="00005A88"/>
    <w:rsid w:val="00042F3B"/>
    <w:rsid w:val="00054E43"/>
    <w:rsid w:val="000F7B20"/>
    <w:rsid w:val="00121667"/>
    <w:rsid w:val="00140D38"/>
    <w:rsid w:val="00172275"/>
    <w:rsid w:val="001A2CC2"/>
    <w:rsid w:val="001A4423"/>
    <w:rsid w:val="00280CB8"/>
    <w:rsid w:val="0029558B"/>
    <w:rsid w:val="002D057B"/>
    <w:rsid w:val="002F4312"/>
    <w:rsid w:val="003342E2"/>
    <w:rsid w:val="00384B1B"/>
    <w:rsid w:val="003A2ABA"/>
    <w:rsid w:val="003A3845"/>
    <w:rsid w:val="003E5009"/>
    <w:rsid w:val="00457067"/>
    <w:rsid w:val="005413E1"/>
    <w:rsid w:val="0057215A"/>
    <w:rsid w:val="005D35C9"/>
    <w:rsid w:val="006134DA"/>
    <w:rsid w:val="0063645A"/>
    <w:rsid w:val="006E27D9"/>
    <w:rsid w:val="00760565"/>
    <w:rsid w:val="00764576"/>
    <w:rsid w:val="00782324"/>
    <w:rsid w:val="007B5C94"/>
    <w:rsid w:val="00803AA6"/>
    <w:rsid w:val="0084712F"/>
    <w:rsid w:val="008625C6"/>
    <w:rsid w:val="008B70B1"/>
    <w:rsid w:val="008E48F1"/>
    <w:rsid w:val="00915578"/>
    <w:rsid w:val="009D091A"/>
    <w:rsid w:val="00A2336F"/>
    <w:rsid w:val="00A96A5F"/>
    <w:rsid w:val="00AE4302"/>
    <w:rsid w:val="00AF010E"/>
    <w:rsid w:val="00B42A3F"/>
    <w:rsid w:val="00BA0E92"/>
    <w:rsid w:val="00BF4B39"/>
    <w:rsid w:val="00C27484"/>
    <w:rsid w:val="00D0268C"/>
    <w:rsid w:val="00D31DE0"/>
    <w:rsid w:val="00D8157C"/>
    <w:rsid w:val="00DD69D5"/>
    <w:rsid w:val="00E02C27"/>
    <w:rsid w:val="00E10F06"/>
    <w:rsid w:val="00E62044"/>
    <w:rsid w:val="00EB44BF"/>
    <w:rsid w:val="00ED6084"/>
    <w:rsid w:val="00F01CBF"/>
    <w:rsid w:val="00F2770E"/>
    <w:rsid w:val="00F74506"/>
    <w:rsid w:val="00F8747C"/>
    <w:rsid w:val="00FC41C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083F"/>
  <w15:chartTrackingRefBased/>
  <w15:docId w15:val="{E70F1259-2D8B-419A-88FA-28C6FFD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06"/>
  </w:style>
  <w:style w:type="paragraph" w:styleId="Naslov1">
    <w:name w:val="heading 1"/>
    <w:basedOn w:val="Normal"/>
    <w:next w:val="Normal"/>
    <w:link w:val="Naslov1Char"/>
    <w:uiPriority w:val="9"/>
    <w:qFormat/>
    <w:rsid w:val="00F745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45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45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4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4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4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4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4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45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45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45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45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4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45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4506"/>
    <w:rPr>
      <w:b/>
      <w:bCs/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F74506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74506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4506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4506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506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74506"/>
    <w:rPr>
      <w:i/>
      <w:iCs/>
      <w:color w:val="124F1A" w:themeColor="accent3" w:themeShade="BF"/>
      <w:sz w:val="24"/>
      <w:szCs w:val="24"/>
    </w:rPr>
  </w:style>
  <w:style w:type="paragraph" w:styleId="Odlomakpopisa">
    <w:name w:val="List Paragraph"/>
    <w:basedOn w:val="Normal"/>
    <w:uiPriority w:val="1"/>
    <w:qFormat/>
    <w:rsid w:val="00F745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450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45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4506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F74506"/>
    <w:rPr>
      <w:b/>
      <w:bCs/>
      <w:caps w:val="0"/>
      <w:smallCaps/>
      <w:color w:val="auto"/>
      <w:spacing w:val="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745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4506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F74506"/>
    <w:rPr>
      <w:vertAlign w:val="superscript"/>
    </w:rPr>
  </w:style>
  <w:style w:type="table" w:styleId="Reetkatablice">
    <w:name w:val="Table Grid"/>
    <w:basedOn w:val="Obinatablica"/>
    <w:uiPriority w:val="39"/>
    <w:rsid w:val="00F74506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745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Naglaeno">
    <w:name w:val="Strong"/>
    <w:basedOn w:val="Zadanifontodlomka"/>
    <w:uiPriority w:val="22"/>
    <w:qFormat/>
    <w:rsid w:val="00F74506"/>
    <w:rPr>
      <w:b/>
      <w:bCs/>
    </w:rPr>
  </w:style>
  <w:style w:type="character" w:styleId="Istaknuto">
    <w:name w:val="Emphasis"/>
    <w:basedOn w:val="Zadanifontodlomka"/>
    <w:uiPriority w:val="20"/>
    <w:qFormat/>
    <w:rsid w:val="00F745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F7450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F74506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F745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F745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74506"/>
    <w:pPr>
      <w:outlineLvl w:val="9"/>
    </w:pPr>
  </w:style>
  <w:style w:type="paragraph" w:customStyle="1" w:styleId="p1">
    <w:name w:val="p1"/>
    <w:basedOn w:val="Normal"/>
    <w:rsid w:val="00D8157C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  <w:style w:type="paragraph" w:styleId="Revizija">
    <w:name w:val="Revision"/>
    <w:hidden/>
    <w:uiPriority w:val="99"/>
    <w:semiHidden/>
    <w:rsid w:val="002D0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4E2A-CE88-435E-B430-7FD7F7C2C14D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2.xml><?xml version="1.0" encoding="utf-8"?>
<ds:datastoreItem xmlns:ds="http://schemas.openxmlformats.org/officeDocument/2006/customXml" ds:itemID="{EA5C9543-A253-462B-BD20-659FC03E4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14524-C8C9-4172-B879-932565E65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10A3B-D321-4470-9783-48220CFF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6</cp:revision>
  <dcterms:created xsi:type="dcterms:W3CDTF">2026-01-28T09:21:00Z</dcterms:created>
  <dcterms:modified xsi:type="dcterms:W3CDTF">2026-01-29T11:52:00Z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